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D0" w:rsidRDefault="00142DD0" w:rsidP="00142DD0">
      <w:pPr>
        <w:pStyle w:val="Default"/>
      </w:pPr>
    </w:p>
    <w:p w:rsidR="00142DD0" w:rsidRDefault="00142DD0" w:rsidP="00C336AF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План работы с одарёнными детьми</w:t>
      </w:r>
    </w:p>
    <w:p w:rsidR="00142DD0" w:rsidRDefault="00142DD0" w:rsidP="00C336AF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начальной школы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Нормативно-правовая база программы: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Основные положения «Декларации прав человека», принятой Генеральной Ассамблеей ООН 10 декабря 1948г.;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Основные положения «Конвенции о правах ребенка, принятой Генеральной Ассамблеей ООН 20 ноября 1989г.;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Закон Российской Федерации «Об образовании» от 16 ноября 1997 г. с дополнениями от 05 марта 2004 г.;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Концепция модернизации российского образования на период до 2010г., утвержденная распоряжением Правительства РФ №1756-р от 29 декабря 2001г.;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Федеральная целевая программа «Одарённые дети», в рамках Президентской Программы «Дети России», утвержденной Правительством РФ от 03.10.2002г.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Актуальность проблемы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Программа направлена на развитие интеллектуальных, творческих, спортивных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интеллектуальной, творческой, спортивной деятельности. Выявление одаренных детей должно начинаться в начальной школе на основе наблюдения, изучения психологических особенностей речи, памяти, логического мышления. Работа с одаренными и способными учащимися, их поиск, выявление и развитие - одно из важнейших аспектов деятельности начальной школы. Одаренные дети имеют более высокие по сравнению с большинством интеллектуальные способности, восприимчивость к учению, творческие возможности и проявления; обладают доминирующей активной познавательной потребностью; испытывают радость от добывания знаний, умственного труда. Жажда открытия, стремление проникнуть в самые сокровенные тайны бытия рождаются еще на школьной скамье. Таким образом, поддержать и развить индивидуальность ребенка, не растерять, не затормозить рост его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способностей - это особо значимая задача обучения одарённых детей.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Одарённость - качественно своеобразное сочетание способностей, обеспечивающее успешность выполнения деятельности.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Общая одарённость (проявляющаяся во всех видах деятельности ребенка и сферах его интереса).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Специфическая одарённость </w:t>
      </w:r>
      <w:r w:rsidR="00C336AF" w:rsidRPr="00C336AF">
        <w:rPr>
          <w:rFonts w:ascii="Times New Roman" w:hAnsi="Times New Roman" w:cs="Times New Roman"/>
          <w:sz w:val="28"/>
          <w:szCs w:val="28"/>
        </w:rPr>
        <w:t>(</w:t>
      </w:r>
      <w:r w:rsidRPr="00C336AF">
        <w:rPr>
          <w:rFonts w:ascii="Times New Roman" w:hAnsi="Times New Roman" w:cs="Times New Roman"/>
          <w:sz w:val="28"/>
          <w:szCs w:val="28"/>
        </w:rPr>
        <w:t xml:space="preserve">интеллектуальная, спортивная, художественная)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7ED">
        <w:rPr>
          <w:rFonts w:ascii="Times New Roman" w:hAnsi="Times New Roman" w:cs="Times New Roman"/>
          <w:b/>
          <w:sz w:val="28"/>
          <w:szCs w:val="28"/>
        </w:rPr>
        <w:t>Цели:</w:t>
      </w:r>
      <w:r w:rsidRPr="00C336AF">
        <w:rPr>
          <w:rFonts w:ascii="Times New Roman" w:hAnsi="Times New Roman" w:cs="Times New Roman"/>
          <w:sz w:val="28"/>
          <w:szCs w:val="28"/>
        </w:rPr>
        <w:t xml:space="preserve"> создать оптимальные условия для развития и реализации потенциальных способностей одарённых детей, способствовать развитию каждой личности, довести индивидуальные достижения как можно раньше до максимального уровня, способствовать общественному </w:t>
      </w:r>
      <w:r w:rsidRPr="00C336AF">
        <w:rPr>
          <w:rFonts w:ascii="Times New Roman" w:hAnsi="Times New Roman" w:cs="Times New Roman"/>
          <w:sz w:val="28"/>
          <w:szCs w:val="28"/>
        </w:rPr>
        <w:lastRenderedPageBreak/>
        <w:t xml:space="preserve">прогрессу, поставив ему на службу ресурсы дарования, осуществлять сотрудничество с родителями с целью распространения информации по особенностям одарённого учащегося. </w:t>
      </w:r>
    </w:p>
    <w:p w:rsidR="00142DD0" w:rsidRPr="00A617ED" w:rsidRDefault="00142DD0" w:rsidP="00C336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17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>1.Изучение индивидуальных особенностей школьников, выявление одарённых детей.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2.Разработка программы сопровождения одарённого ребенка: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а) Диагностический этап (педагогическая диагностика, психологическая диагностика, мониторинг динамики развития ребёнка).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б) Информационный этап (подбор и изучение литературы по тематике, подготовка бесед по данной теме на родительском собрании).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в) Подготовительный этап (составление индивидуальной программы на каждого одарённого ребёнка с учётом его особенностей, разработка рекомендаций для родителей, учителей-предметников по взаимодействию с одарённым ребёнком).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г) Развивающий этап (организация и проведение индивидуальных и групповых занятий по социализации и адаптации одарённого ребёнка в группе сверстников, создание развивающей среды для одарённого ребёнка).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Прогнозируемые результаты: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совершенствование и повышение качества знаний и умений воспитанников, умений применять их в нестандартных ситуациях;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призовые места или дипломы в городских олимпиадах, конкурсах, соревнованиях;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развитие общей эрудиции детей, расширение их кругозора;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развитие творческого и логического мышления учащихся;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развитие физических способностей учащихся.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Результаты по формированию УУД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Личностные УУД.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>Сформированные УУД: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Основы гражданской идентичности личности в форме сознания «Я» как гражданина России, любящего свою родину, чувство сопричастности и гордости за свою страну, народ и историю, осознающего ответственность за судьбу России. - Осознание ответственности человека за общее благополучие своей этнической принадлежности.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Проводить рефлексивный анализ собственной учебной деятельности, выявлять проблемы учебной деятельности, переформулировать проблемы в цели;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Работать в разных учебных позициях: ученик, учитель, критик, оценщик, оратор и др.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Стремление к самосовершенствованию;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Широкая мотивационная основа учебной деятельности, включающая в себя: социальные, учебно-познавательные и внешние мотивы.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Регулятивные УУД.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Сформированные УУД: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Замечать проблему, самостоятельно определять цель, формулировать промежуточные задачи.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Оценивать собственную работу по критериям, самостоятельно разрабатывать критерии оценки, использовать разные системы оценки(шкалы, линейки, баллы, проценты).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Адекватно выполнять рефлексивную и прогностическую самооценку. Осуществлять итоговый и пошаговый контроль по результату.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Адекватно воспринимать предложения и оценку учителей и товарищей, родителей и других людей.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lastRenderedPageBreak/>
        <w:t xml:space="preserve">- 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Прогнозировать результат решения теоретической учебной задачи.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Самостоятельно планировать деятельность, следовать составленному плану.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Понимать значение работы над устранением ошибок.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Находить и исправлять ошибки, выделять причины ошибок.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Подбирать задания на устранение пробелов в знаниях.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Различать способ и результат действия.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Познавательные УУД.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Сформированные УУД: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Самостоятельно выделять и формулировать познавательную цель.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Использовать разные средства информационного поиска (книга, словарь, энциклопедия, взрослый человек).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Осуществлять запись(фиксацию) выборочной информации в т.ч. инструментов ИКТ.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Грамотное построение устной и письменной речи.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Выполнять рефлексивный анализ учебной деятельности.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Извлекать информацию из прослушанных и прочитанных текстов.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Самостоятельно создавать алгоритм действий.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Обобщать и выделять общность для целого ряда или класса единичных объектов.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Устанавливать аналогии.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>- Владеть общим рядом приемом решения задач.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Выдвигать собственные гипотезы, обосновывать и доказывать правильность своего выбора.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Понимать, читать, преобразовывать знаковую модель, различать символы, замещаемой предметной действительности.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Использовать разные географические средства.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Замечать проблему, формулировать ее в самостоятельной деятельности, намечать способы решения проблем поискового и творческого характера.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Коммуникативные УУД.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Сформированные УУД: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Эффективно сотрудничать в паре, группе и классе.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Допускать возможность существования у людей различных точек зрения, в т.ч., несовпадающих с его собственной и ориентироваться на позицию партнера в общении и взаимодействии.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Учитывать разные мнения и стремиться к координации различных позиций в сотрудничестве.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Уметь формулировать свое мнение и позицию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Высказываться, убеждать, доказывать, уступать.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С помощью вопросов выяснять недостающую информацию.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Брать на себя инициативу в осуществлении совместного действия.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Выполнять рефлексию своих действий как достаточно полное отображение предметного содержания и условий осуществляемых действий.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lastRenderedPageBreak/>
        <w:t xml:space="preserve">- Составлять внутренний план действий.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Понимать: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Возможность оснований оценки одного и того же предмета;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Относительность оценок или выборов других людей;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- Мысли, чувства, стремления и желания окружающих.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  <w:u w:val="single"/>
        </w:rPr>
        <w:t xml:space="preserve">Главные принципы реализации программы.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Гуманизм в межличностных отношениях.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>• Научность и интегрированность.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Индивидуализация и дифференциация процесса образования и воспитания.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Применение принципов развивающего обучения.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Интеграция интеллектуального, морального, эстетического и физического развития.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Показатели эффективности реализации программы работы с одаренными детьми: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Удовлетворенность детей своей деятельностью и увеличение числа таких детей.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Увеличение количества детей, адекватно проявляющих свои интеллектуальные, артистические, художественные, спортивные или иные способности.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Повышение уровня индивидуальных достижений детей в образовательных областях, к которым у них есть способности.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Адаптация детей к социуму в настоящем времени и в будущем.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• Повышение уровня владения детьми обще предметными и социальными компетенциями, увеличение числа таких детей. </w:t>
      </w: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142DD0" w:rsidRPr="00C336AF" w:rsidRDefault="00142DD0" w:rsidP="00C336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1217" w:type="dxa"/>
        <w:tblLook w:val="04A0"/>
      </w:tblPr>
      <w:tblGrid>
        <w:gridCol w:w="1101"/>
        <w:gridCol w:w="4394"/>
        <w:gridCol w:w="5722"/>
      </w:tblGrid>
      <w:tr w:rsidR="00142DD0" w:rsidRPr="00C336AF" w:rsidTr="00142DD0">
        <w:trPr>
          <w:trHeight w:val="254"/>
        </w:trPr>
        <w:tc>
          <w:tcPr>
            <w:tcW w:w="1101" w:type="dxa"/>
          </w:tcPr>
          <w:p w:rsidR="00142DD0" w:rsidRPr="00C336AF" w:rsidRDefault="00C336AF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4" w:type="dxa"/>
          </w:tcPr>
          <w:p w:rsidR="00142DD0" w:rsidRPr="00C336AF" w:rsidRDefault="00C336AF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деятельности</w:t>
            </w:r>
          </w:p>
        </w:tc>
        <w:tc>
          <w:tcPr>
            <w:tcW w:w="5722" w:type="dxa"/>
          </w:tcPr>
          <w:p w:rsidR="00142DD0" w:rsidRPr="00C336AF" w:rsidRDefault="00C336AF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</w:tr>
      <w:tr w:rsidR="00142DD0" w:rsidRPr="00C336AF" w:rsidTr="00142DD0">
        <w:trPr>
          <w:trHeight w:val="254"/>
        </w:trPr>
        <w:tc>
          <w:tcPr>
            <w:tcW w:w="1101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педагогической диагностики с целью выявления способностей учащихся.</w:t>
            </w:r>
          </w:p>
        </w:tc>
        <w:tc>
          <w:tcPr>
            <w:tcW w:w="5722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четверти и по необходимости в течение учебного года</w:t>
            </w:r>
          </w:p>
        </w:tc>
      </w:tr>
      <w:tr w:rsidR="00142DD0" w:rsidRPr="00C336AF" w:rsidTr="00142DD0">
        <w:trPr>
          <w:trHeight w:val="254"/>
        </w:trPr>
        <w:tc>
          <w:tcPr>
            <w:tcW w:w="1101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142DD0" w:rsidRPr="00C336AF">
              <w:trPr>
                <w:trHeight w:val="516"/>
              </w:trPr>
              <w:tc>
                <w:tcPr>
                  <w:tcW w:w="0" w:type="auto"/>
                </w:tcPr>
                <w:p w:rsidR="00142DD0" w:rsidRPr="00C336AF" w:rsidRDefault="00142DD0" w:rsidP="00C336A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142DD0" w:rsidRPr="00C336AF" w:rsidRDefault="00142DD0" w:rsidP="00C336AF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142DD0" w:rsidRPr="00C336AF" w:rsidRDefault="00142DD0" w:rsidP="00C336AF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</w:tcPr>
                <w:p w:rsidR="00142DD0" w:rsidRPr="00C336AF" w:rsidRDefault="00142DD0" w:rsidP="00C336AF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92"/>
              <w:gridCol w:w="286"/>
            </w:tblGrid>
            <w:tr w:rsidR="00142DD0" w:rsidRPr="00C336AF">
              <w:trPr>
                <w:trHeight w:val="354"/>
              </w:trPr>
              <w:tc>
                <w:tcPr>
                  <w:tcW w:w="0" w:type="auto"/>
                </w:tcPr>
                <w:p w:rsidR="00142DD0" w:rsidRPr="00C336AF" w:rsidRDefault="00142DD0" w:rsidP="00C336A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2DD0" w:rsidRPr="00C336AF" w:rsidRDefault="00142DD0" w:rsidP="00C336A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Беседы с родителями по вопросам воспитания одарённого ребёнка в </w:t>
                  </w:r>
                  <w:r w:rsidR="007D5812" w:rsidRPr="00C33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семье</w:t>
                  </w:r>
                </w:p>
                <w:p w:rsidR="007D5812" w:rsidRPr="00C336AF" w:rsidRDefault="007D5812" w:rsidP="00C336A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5812" w:rsidRPr="00C336AF" w:rsidRDefault="007D5812" w:rsidP="00C336A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Постоянное знакомство с новинками методической литературы, разработками, инновационными технологиями по обучению и воспитанию одарённого ребёнка (посещение МО, выставок, библиотек). </w:t>
                  </w:r>
                </w:p>
                <w:p w:rsidR="007D5812" w:rsidRPr="00C336AF" w:rsidRDefault="007D5812" w:rsidP="00C336A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2DD0" w:rsidRPr="00C336AF" w:rsidRDefault="00142DD0" w:rsidP="00C336A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142DD0" w:rsidRPr="00C336AF" w:rsidRDefault="00142DD0" w:rsidP="00C336A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22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142DD0" w:rsidRPr="00C336AF" w:rsidTr="00142DD0">
        <w:trPr>
          <w:trHeight w:val="269"/>
        </w:trPr>
        <w:tc>
          <w:tcPr>
            <w:tcW w:w="1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6"/>
            </w:tblGrid>
            <w:tr w:rsidR="00142DD0" w:rsidRPr="00C336AF" w:rsidTr="00142DD0">
              <w:trPr>
                <w:trHeight w:val="516"/>
              </w:trPr>
              <w:tc>
                <w:tcPr>
                  <w:tcW w:w="306" w:type="dxa"/>
                </w:tcPr>
                <w:p w:rsidR="00142DD0" w:rsidRPr="00C336AF" w:rsidRDefault="00142DD0" w:rsidP="00C336A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Составление индивидуальной программы на каждого </w:t>
            </w:r>
            <w:r w:rsidRPr="00C3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одарённого ребёнка с учётом его способностей. </w:t>
            </w:r>
          </w:p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22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 полугодия. По мере необходимости вносить добавления</w:t>
            </w:r>
          </w:p>
        </w:tc>
      </w:tr>
      <w:tr w:rsidR="00142DD0" w:rsidRPr="00C336AF" w:rsidTr="00142DD0">
        <w:trPr>
          <w:trHeight w:val="254"/>
        </w:trPr>
        <w:tc>
          <w:tcPr>
            <w:tcW w:w="1101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394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• Проведение родительских собраний с использованием игровых приёмов и технологий (по проблеме адаптации и социализации одарённого ребёнка). </w:t>
            </w:r>
          </w:p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D0" w:rsidRPr="00BE269D" w:rsidRDefault="00142DD0" w:rsidP="00BE269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>• Проведение тематических классных часов, внеклассных мероприятий («Конкурс смекалистых», «Олимпиады по предметам», «Конкурс самых творческих», «В здоровом теле – здоровый дух», «Конкурс</w:t>
            </w:r>
            <w:r w:rsidR="00BE269D">
              <w:rPr>
                <w:rFonts w:ascii="Times New Roman" w:hAnsi="Times New Roman" w:cs="Times New Roman"/>
                <w:sz w:val="28"/>
                <w:szCs w:val="28"/>
              </w:rPr>
              <w:t xml:space="preserve"> чтецов», </w:t>
            </w: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 «Я рисую мир», </w:t>
            </w:r>
            <w:r w:rsidR="00BE269D">
              <w:rPr>
                <w:rFonts w:ascii="Times New Roman" w:hAnsi="Times New Roman" w:cs="Times New Roman"/>
                <w:sz w:val="28"/>
                <w:szCs w:val="28"/>
              </w:rPr>
              <w:t>«Я всё смогу»,</w:t>
            </w:r>
            <w:r w:rsidR="00BE2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>«КВН», «Конкурс сочине</w:t>
            </w:r>
            <w:r w:rsidR="00BE269D">
              <w:rPr>
                <w:rFonts w:ascii="Times New Roman" w:hAnsi="Times New Roman" w:cs="Times New Roman"/>
                <w:sz w:val="28"/>
                <w:szCs w:val="28"/>
              </w:rPr>
              <w:t>ний»</w:t>
            </w:r>
            <w:r w:rsidR="00BE26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и др.) с использованием заданий повышенной сложности, логических игр, игр на сообразительность. </w:t>
            </w:r>
          </w:p>
        </w:tc>
        <w:tc>
          <w:tcPr>
            <w:tcW w:w="5722" w:type="dxa"/>
          </w:tcPr>
          <w:p w:rsidR="00142DD0" w:rsidRPr="00C336AF" w:rsidRDefault="00142DD0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D5812" w:rsidRPr="00C336AF" w:rsidRDefault="007D5812" w:rsidP="00C33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программы</w:t>
      </w:r>
    </w:p>
    <w:p w:rsidR="007D5812" w:rsidRPr="00C336AF" w:rsidRDefault="007D5812" w:rsidP="00C33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«Сопровождение ребёнка, имеющего интеллектуальную одарённость».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="00BE26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336AF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 и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творческой активности одарённого ребёнка.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1. Создание условий для развития и гармонизации незаурядных интеллектуальных способностей у детей.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2. Адаптация и социализация ребёнка в группе сверстников.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3. Развитие познавательной активности, творческого мышления,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C336AF">
        <w:rPr>
          <w:rFonts w:ascii="Times New Roman" w:hAnsi="Times New Roman" w:cs="Times New Roman"/>
          <w:sz w:val="28"/>
          <w:szCs w:val="28"/>
        </w:rPr>
        <w:t>наблюдательности и воображения.</w:t>
      </w:r>
    </w:p>
    <w:p w:rsidR="007D5812" w:rsidRPr="00BE269D" w:rsidRDefault="007D5812" w:rsidP="00C336AF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269D">
        <w:rPr>
          <w:rFonts w:ascii="Times New Roman" w:hAnsi="Times New Roman" w:cs="Times New Roman"/>
          <w:b/>
          <w:sz w:val="28"/>
          <w:szCs w:val="28"/>
          <w:lang w:val="ru-RU"/>
        </w:rPr>
        <w:t>Вид деятельности                                                        Сроки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7"/>
        <w:gridCol w:w="5107"/>
      </w:tblGrid>
      <w:tr w:rsidR="007D5812" w:rsidRPr="00C336AF">
        <w:trPr>
          <w:trHeight w:val="506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диагностики с целью выявления детей с повышенными интеллектуальными способностями.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четверти и по необходимости в течение года. </w:t>
            </w:r>
          </w:p>
        </w:tc>
      </w:tr>
      <w:tr w:rsidR="007D5812" w:rsidRPr="00C336AF">
        <w:trPr>
          <w:trHeight w:val="666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индивидуального плана по работе с одарённым ребёнком. </w:t>
            </w:r>
          </w:p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подход при усвоении учебной программы.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выявления одарённого ребёнка. </w:t>
            </w:r>
          </w:p>
        </w:tc>
      </w:tr>
      <w:tr w:rsidR="007D5812" w:rsidRPr="00C336AF">
        <w:trPr>
          <w:trHeight w:val="184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3. Привлечение к работе факультативов, кружков.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</w:tc>
      </w:tr>
      <w:tr w:rsidR="007D5812" w:rsidRPr="00C336AF">
        <w:trPr>
          <w:trHeight w:val="345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4. Беседы с родителями по вопросам воспитания одарённого ребёнка в семье.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запросу. </w:t>
            </w:r>
          </w:p>
        </w:tc>
      </w:tr>
      <w:tr w:rsidR="007D5812" w:rsidRPr="00C336AF">
        <w:trPr>
          <w:trHeight w:val="346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ребёнку развивающей </w:t>
            </w:r>
            <w:r w:rsidRPr="00C3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среды в домашних условиях со стороны родителей.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Постоянно. </w:t>
            </w:r>
          </w:p>
        </w:tc>
      </w:tr>
      <w:tr w:rsidR="007D5812" w:rsidRPr="00C336AF">
        <w:trPr>
          <w:trHeight w:val="666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Организация внеурочной деятельности с учётом интересов, состояния здоровья и особенностей развития интеллектуальной сферы. Подготовка к участию в олимпиадах.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года. </w:t>
            </w:r>
          </w:p>
        </w:tc>
      </w:tr>
    </w:tbl>
    <w:p w:rsidR="007D5812" w:rsidRPr="00C336AF" w:rsidRDefault="007D5812" w:rsidP="00C33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программы</w:t>
      </w:r>
    </w:p>
    <w:p w:rsidR="007D5812" w:rsidRPr="00C336AF" w:rsidRDefault="007D5812" w:rsidP="00C33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«Сопровождение ребёнка, имеющего ярко выраженные</w:t>
      </w:r>
    </w:p>
    <w:p w:rsidR="007D5812" w:rsidRPr="00C336AF" w:rsidRDefault="007D5812" w:rsidP="00C33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художественные способности».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C336AF">
        <w:rPr>
          <w:rFonts w:ascii="Times New Roman" w:hAnsi="Times New Roman" w:cs="Times New Roman"/>
          <w:sz w:val="28"/>
          <w:szCs w:val="28"/>
        </w:rPr>
        <w:t xml:space="preserve">гармоничное развитие учащихся с художественным талантом.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1. Создание условий для реализации художественного потенциала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одарённого ребёнка.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2. Адаптация и социализация ребёнка в группе сверстников.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3. Развитие художественных способностей.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7"/>
        <w:gridCol w:w="5107"/>
      </w:tblGrid>
      <w:tr w:rsidR="007D5812" w:rsidRPr="00C336AF">
        <w:trPr>
          <w:trHeight w:val="212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эстетического вкуса. </w:t>
            </w:r>
          </w:p>
          <w:p w:rsidR="007D5812" w:rsidRPr="00BE269D" w:rsidRDefault="007D5812" w:rsidP="00C336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деятельности                                                                                      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812" w:rsidRPr="00C336AF">
        <w:trPr>
          <w:trHeight w:val="507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педагогической диагностики, использование метода наблюдения с целью выявления детей с ярко выраженными художественными способностями.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четверти и по необходимости в течение года. </w:t>
            </w:r>
          </w:p>
        </w:tc>
      </w:tr>
      <w:tr w:rsidR="007D5812" w:rsidRPr="00C336AF">
        <w:trPr>
          <w:trHeight w:val="184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индивидуального плана по работе с одарённым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выявления </w:t>
            </w:r>
          </w:p>
        </w:tc>
      </w:tr>
      <w:tr w:rsidR="007D5812" w:rsidRPr="00C336AF" w:rsidTr="007D5812">
        <w:trPr>
          <w:trHeight w:val="184"/>
        </w:trPr>
        <w:tc>
          <w:tcPr>
            <w:tcW w:w="5107" w:type="dxa"/>
            <w:tcBorders>
              <w:left w:val="nil"/>
              <w:bottom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>3. Проведение тематических классных часов, внеклассных мероприятий («КВН»), «Конкурс творче</w:t>
            </w:r>
            <w:r w:rsidR="00BE269D">
              <w:rPr>
                <w:rFonts w:ascii="Times New Roman" w:hAnsi="Times New Roman" w:cs="Times New Roman"/>
                <w:sz w:val="28"/>
                <w:szCs w:val="28"/>
              </w:rPr>
              <w:t xml:space="preserve">ства», </w:t>
            </w: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«Конкурс рисунков», выпуск стенгазет и т.п.) </w:t>
            </w:r>
          </w:p>
        </w:tc>
        <w:tc>
          <w:tcPr>
            <w:tcW w:w="5107" w:type="dxa"/>
            <w:tcBorders>
              <w:bottom w:val="nil"/>
              <w:right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по индивидуальному плану </w:t>
            </w:r>
          </w:p>
        </w:tc>
      </w:tr>
      <w:tr w:rsidR="007D5812" w:rsidRPr="00C336AF" w:rsidTr="007D5812">
        <w:trPr>
          <w:trHeight w:val="184"/>
        </w:trPr>
        <w:tc>
          <w:tcPr>
            <w:tcW w:w="5107" w:type="dxa"/>
            <w:tcBorders>
              <w:left w:val="nil"/>
              <w:bottom w:val="nil"/>
            </w:tcBorders>
          </w:tcPr>
          <w:p w:rsidR="007D5812" w:rsidRPr="00C336AF" w:rsidRDefault="00BE269D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D5812"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участию в художественных представлениях, выставках, конкурсах. </w:t>
            </w:r>
          </w:p>
        </w:tc>
        <w:tc>
          <w:tcPr>
            <w:tcW w:w="5107" w:type="dxa"/>
            <w:tcBorders>
              <w:bottom w:val="nil"/>
              <w:right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</w:tc>
      </w:tr>
      <w:tr w:rsidR="007D5812" w:rsidRPr="00C336AF" w:rsidTr="007D5812">
        <w:trPr>
          <w:trHeight w:val="184"/>
        </w:trPr>
        <w:tc>
          <w:tcPr>
            <w:tcW w:w="5107" w:type="dxa"/>
            <w:tcBorders>
              <w:left w:val="nil"/>
              <w:bottom w:val="nil"/>
            </w:tcBorders>
          </w:tcPr>
          <w:p w:rsidR="007D5812" w:rsidRPr="00C336AF" w:rsidRDefault="00BE269D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D5812"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одарённому ребёнку развивающей среды в домашних условиях со стороны родителей. </w:t>
            </w:r>
          </w:p>
        </w:tc>
        <w:tc>
          <w:tcPr>
            <w:tcW w:w="5107" w:type="dxa"/>
            <w:tcBorders>
              <w:bottom w:val="nil"/>
              <w:right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7D5812" w:rsidRPr="00C336AF" w:rsidTr="007D5812">
        <w:trPr>
          <w:trHeight w:val="184"/>
        </w:trPr>
        <w:tc>
          <w:tcPr>
            <w:tcW w:w="5107" w:type="dxa"/>
            <w:tcBorders>
              <w:left w:val="nil"/>
              <w:bottom w:val="nil"/>
            </w:tcBorders>
          </w:tcPr>
          <w:p w:rsidR="007D5812" w:rsidRPr="00C336AF" w:rsidRDefault="00BE269D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D5812"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внеурочной деятельности с учётом интересов, состояния здоровья и особенностей развития. </w:t>
            </w:r>
          </w:p>
        </w:tc>
        <w:tc>
          <w:tcPr>
            <w:tcW w:w="5107" w:type="dxa"/>
            <w:tcBorders>
              <w:bottom w:val="nil"/>
              <w:right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</w:p>
        </w:tc>
      </w:tr>
    </w:tbl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7D5812" w:rsidRPr="00C336AF" w:rsidRDefault="007D5812" w:rsidP="00C33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программы</w:t>
      </w:r>
    </w:p>
    <w:p w:rsidR="007D5812" w:rsidRPr="00C336AF" w:rsidRDefault="007D5812" w:rsidP="00C33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«Сопровождение ребёнка, имеющего ярко выраженные</w:t>
      </w:r>
    </w:p>
    <w:p w:rsidR="007D5812" w:rsidRPr="00C336AF" w:rsidRDefault="007D5812" w:rsidP="00C336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спортивные способности».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C336AF">
        <w:rPr>
          <w:rFonts w:ascii="Times New Roman" w:hAnsi="Times New Roman" w:cs="Times New Roman"/>
          <w:sz w:val="28"/>
          <w:szCs w:val="28"/>
        </w:rPr>
        <w:t xml:space="preserve">гармоничное развитие учащихся со спортивными способностями.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1. Создание условий для реализации спортивного потенциала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одарённого ребёнка.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lastRenderedPageBreak/>
        <w:t xml:space="preserve">2. Адаптация и социализация ребёнка в группе сверстников.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6AF">
        <w:rPr>
          <w:rFonts w:ascii="Times New Roman" w:hAnsi="Times New Roman" w:cs="Times New Roman"/>
          <w:sz w:val="28"/>
          <w:szCs w:val="28"/>
        </w:rPr>
        <w:t xml:space="preserve">3. Развитие спортивных способностей. 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C336AF">
        <w:rPr>
          <w:rFonts w:ascii="Times New Roman" w:hAnsi="Times New Roman" w:cs="Times New Roman"/>
          <w:sz w:val="28"/>
          <w:szCs w:val="28"/>
        </w:rPr>
        <w:t>4. Привитие здорового образа жизни.</w:t>
      </w:r>
    </w:p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7"/>
        <w:gridCol w:w="5107"/>
      </w:tblGrid>
      <w:tr w:rsidR="007D5812" w:rsidRPr="00C336AF">
        <w:trPr>
          <w:trHeight w:val="506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1 Проведение педагогической диагностики, использование метода на блюдения с целью выявления детей с ярко выраженными спортивными способностями. 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четверти и по необходимости в течение года. </w:t>
            </w:r>
          </w:p>
        </w:tc>
      </w:tr>
      <w:tr w:rsidR="007D5812" w:rsidRPr="00C336AF">
        <w:trPr>
          <w:trHeight w:val="507"/>
        </w:trPr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индивидуального плана по работе с одарённым ребёнком. </w:t>
            </w:r>
          </w:p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подход при усвоении учебной програмы</w:t>
            </w:r>
          </w:p>
        </w:tc>
        <w:tc>
          <w:tcPr>
            <w:tcW w:w="5107" w:type="dxa"/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>С момента выявления одарённого ребёнка.</w:t>
            </w:r>
          </w:p>
        </w:tc>
      </w:tr>
      <w:tr w:rsidR="007D5812" w:rsidRPr="00C336AF" w:rsidTr="007D5812">
        <w:trPr>
          <w:trHeight w:val="507"/>
        </w:trPr>
        <w:tc>
          <w:tcPr>
            <w:tcW w:w="5107" w:type="dxa"/>
            <w:tcBorders>
              <w:left w:val="nil"/>
              <w:bottom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тематических классных часов, внеклассных мероприятий: спортивных праздников, соревнований, конкурсов. </w:t>
            </w:r>
          </w:p>
        </w:tc>
        <w:tc>
          <w:tcPr>
            <w:tcW w:w="5107" w:type="dxa"/>
            <w:tcBorders>
              <w:bottom w:val="nil"/>
              <w:right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по индивидуальному плану </w:t>
            </w:r>
          </w:p>
        </w:tc>
      </w:tr>
      <w:tr w:rsidR="007D5812" w:rsidRPr="00C336AF" w:rsidTr="007D5812">
        <w:trPr>
          <w:trHeight w:val="507"/>
        </w:trPr>
        <w:tc>
          <w:tcPr>
            <w:tcW w:w="5107" w:type="dxa"/>
            <w:tcBorders>
              <w:left w:val="nil"/>
              <w:bottom w:val="nil"/>
            </w:tcBorders>
          </w:tcPr>
          <w:p w:rsidR="007D5812" w:rsidRPr="00C336AF" w:rsidRDefault="00C336AF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5812"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участию в соревнованиях, конкурсах. </w:t>
            </w:r>
          </w:p>
        </w:tc>
        <w:tc>
          <w:tcPr>
            <w:tcW w:w="5107" w:type="dxa"/>
            <w:tcBorders>
              <w:bottom w:val="nil"/>
              <w:right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года. </w:t>
            </w:r>
          </w:p>
        </w:tc>
      </w:tr>
      <w:tr w:rsidR="007D5812" w:rsidRPr="00C336AF" w:rsidTr="007D5812">
        <w:trPr>
          <w:trHeight w:val="507"/>
        </w:trPr>
        <w:tc>
          <w:tcPr>
            <w:tcW w:w="5107" w:type="dxa"/>
            <w:tcBorders>
              <w:left w:val="nil"/>
              <w:bottom w:val="nil"/>
            </w:tcBorders>
          </w:tcPr>
          <w:p w:rsidR="007D5812" w:rsidRPr="00C336AF" w:rsidRDefault="00C336AF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5812"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внеурочной деятельности с учётом интересов, состояния здоровья и особенностей развития. </w:t>
            </w:r>
          </w:p>
        </w:tc>
        <w:tc>
          <w:tcPr>
            <w:tcW w:w="5107" w:type="dxa"/>
            <w:tcBorders>
              <w:bottom w:val="nil"/>
              <w:right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</w:p>
        </w:tc>
      </w:tr>
      <w:tr w:rsidR="007D5812" w:rsidRPr="00C336AF" w:rsidTr="007D5812">
        <w:trPr>
          <w:trHeight w:val="507"/>
        </w:trPr>
        <w:tc>
          <w:tcPr>
            <w:tcW w:w="5107" w:type="dxa"/>
            <w:tcBorders>
              <w:left w:val="nil"/>
              <w:bottom w:val="nil"/>
            </w:tcBorders>
          </w:tcPr>
          <w:p w:rsidR="007D5812" w:rsidRPr="00C336AF" w:rsidRDefault="00C336AF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5812"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одарённому ребёнку развивающей среды в домашних условиях со стороны родителей. </w:t>
            </w:r>
          </w:p>
        </w:tc>
        <w:tc>
          <w:tcPr>
            <w:tcW w:w="5107" w:type="dxa"/>
            <w:tcBorders>
              <w:bottom w:val="nil"/>
              <w:right w:val="nil"/>
            </w:tcBorders>
          </w:tcPr>
          <w:p w:rsidR="007D5812" w:rsidRPr="00C336AF" w:rsidRDefault="007D5812" w:rsidP="00C336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6A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</w:tbl>
    <w:p w:rsidR="007D5812" w:rsidRPr="00C336AF" w:rsidRDefault="007D5812" w:rsidP="00C336A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D5812" w:rsidRPr="00C336AF" w:rsidSect="00142DD0">
      <w:pgSz w:w="11906" w:h="17338"/>
      <w:pgMar w:top="862" w:right="49" w:bottom="960" w:left="4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3AC5E"/>
    <w:multiLevelType w:val="hybridMultilevel"/>
    <w:tmpl w:val="4340CF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43F8D5"/>
    <w:multiLevelType w:val="hybridMultilevel"/>
    <w:tmpl w:val="2FE9DF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23BDC7"/>
    <w:multiLevelType w:val="hybridMultilevel"/>
    <w:tmpl w:val="07EAF8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9F1DB0"/>
    <w:multiLevelType w:val="hybridMultilevel"/>
    <w:tmpl w:val="6A9DA9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D10822"/>
    <w:multiLevelType w:val="hybridMultilevel"/>
    <w:tmpl w:val="5ED3E7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E19CD7"/>
    <w:multiLevelType w:val="hybridMultilevel"/>
    <w:tmpl w:val="481ED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5386591"/>
    <w:multiLevelType w:val="hybridMultilevel"/>
    <w:tmpl w:val="DF94E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7CB6413"/>
    <w:multiLevelType w:val="hybridMultilevel"/>
    <w:tmpl w:val="9B046E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2DD0"/>
    <w:rsid w:val="00086E1E"/>
    <w:rsid w:val="000D3202"/>
    <w:rsid w:val="00142DD0"/>
    <w:rsid w:val="00325D5C"/>
    <w:rsid w:val="005A4124"/>
    <w:rsid w:val="007D5812"/>
    <w:rsid w:val="00A617ED"/>
    <w:rsid w:val="00BE269D"/>
    <w:rsid w:val="00C336AF"/>
    <w:rsid w:val="00C5241D"/>
    <w:rsid w:val="00CE242B"/>
    <w:rsid w:val="00F1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2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4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6AF"/>
    <w:pPr>
      <w:spacing w:after="0" w:line="240" w:lineRule="auto"/>
    </w:pPr>
    <w:rPr>
      <w:lang w:val="sah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2015-05-23T11:43:00Z</dcterms:created>
  <dcterms:modified xsi:type="dcterms:W3CDTF">2015-05-27T10:51:00Z</dcterms:modified>
</cp:coreProperties>
</file>