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6" w:rsidRDefault="00A55C76" w:rsidP="001D049A">
      <w:pPr>
        <w:jc w:val="center"/>
        <w:outlineLvl w:val="0"/>
        <w:rPr>
          <w:b/>
          <w:bCs/>
          <w:sz w:val="24"/>
          <w:szCs w:val="24"/>
        </w:rPr>
      </w:pPr>
      <w:r w:rsidRPr="00926DC4">
        <w:rPr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843"/>
        <w:gridCol w:w="9858"/>
      </w:tblGrid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7C36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Бактерии: строение и жизнедеятельность</w:t>
            </w:r>
          </w:p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5C76" w:rsidRPr="008B0878">
        <w:tc>
          <w:tcPr>
            <w:tcW w:w="4928" w:type="dxa"/>
            <w:gridSpan w:val="2"/>
          </w:tcPr>
          <w:p w:rsidR="00A55C76" w:rsidRPr="008B0878" w:rsidRDefault="00A55C76" w:rsidP="00591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58" w:type="dxa"/>
          </w:tcPr>
          <w:p w:rsidR="00A55C76" w:rsidRPr="009D35F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B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образовательные: </w:t>
            </w:r>
          </w:p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Царством Бактерии, показать особенности строения клетки бакте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(отличия клеток прокариот и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 xml:space="preserve"> клеток эукариот); </w:t>
            </w:r>
          </w:p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о типах питания бактерий; </w:t>
            </w:r>
          </w:p>
          <w:p w:rsidR="00A55C76" w:rsidRPr="00737471" w:rsidRDefault="00A55C76" w:rsidP="0073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жизнедеятельности бактерий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 в процессе изучения материала о бактериальных инфекциях и их профилактике;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701" w:type="dxa"/>
            <w:gridSpan w:val="2"/>
          </w:tcPr>
          <w:p w:rsidR="00A55C76" w:rsidRPr="00C749CF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работать с таблицей.</w:t>
            </w:r>
          </w:p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находить отличия, составлять схемы - опоры, работать с информационными текстами, объяснять значения новых слов, сравнивать и выделять признаки.</w:t>
            </w:r>
          </w:p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П3 - Продолжить формирование навыков использовать графические организаторы, символы, схемы для структурирования информации.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Продолжить формирование умения самостоятельно организовывать учебное вз</w:t>
            </w:r>
            <w:r w:rsidR="00591B33">
              <w:rPr>
                <w:rFonts w:ascii="Times New Roman" w:hAnsi="Times New Roman" w:cs="Times New Roman"/>
                <w:sz w:val="24"/>
                <w:szCs w:val="24"/>
              </w:rPr>
              <w:t>аимодействие при работе в  паре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Продолжить формирование умения слушать товарища и обосновывать свое мнение.</w:t>
            </w:r>
          </w:p>
          <w:p w:rsidR="00A55C76" w:rsidRPr="00CA2259" w:rsidRDefault="00A55C76" w:rsidP="00CA2259">
            <w:pPr>
              <w:pStyle w:val="a5"/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К3 - Продолжить формирование умения выражать свои мысли и идеи.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A55C76" w:rsidRPr="00CA2259" w:rsidRDefault="00A55C76" w:rsidP="00CA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Р3 -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умения определять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изучаемого объекта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76" w:rsidRPr="00CA2259" w:rsidRDefault="00A55C76" w:rsidP="00C749C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обучение основам самоконтроля, самооценки и </w:t>
            </w:r>
            <w:proofErr w:type="spellStart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1701" w:type="dxa"/>
            <w:gridSpan w:val="2"/>
          </w:tcPr>
          <w:p w:rsidR="00A55C76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49C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существенных признаков прокариот и эукариот; 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бактерий к прокариотам;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 xml:space="preserve">-  различение на рисунках частей бактериальной клетки; 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- выявление существенных признаков автотрофов и гетеротрофов, их роли в природе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B1477D" w:rsidRDefault="00A55C76" w:rsidP="008B087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компьютер, проектор, карточки, тесты, плакаты, таблицы, видеофильмы 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5C76" w:rsidRDefault="00A55C76" w:rsidP="0073747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76" w:rsidRPr="00D30BBB" w:rsidRDefault="00A55C76" w:rsidP="001D049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3740"/>
        <w:gridCol w:w="3300"/>
        <w:gridCol w:w="3190"/>
        <w:gridCol w:w="2860"/>
      </w:tblGrid>
      <w:tr w:rsidR="00A55C76" w:rsidRPr="008B0878">
        <w:trPr>
          <w:tblHeader/>
        </w:trPr>
        <w:tc>
          <w:tcPr>
            <w:tcW w:w="1538" w:type="dxa"/>
            <w:vMerge w:val="restart"/>
          </w:tcPr>
          <w:p w:rsidR="00A55C76" w:rsidRPr="00130B23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3740" w:type="dxa"/>
            <w:vMerge w:val="restart"/>
          </w:tcPr>
          <w:p w:rsidR="00A55C76" w:rsidRPr="00750635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55C76" w:rsidRPr="00750635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0" w:type="dxa"/>
            <w:gridSpan w:val="3"/>
            <w:tcBorders>
              <w:right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A55C76" w:rsidRPr="008B0878">
        <w:trPr>
          <w:tblHeader/>
        </w:trPr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A55C76" w:rsidRPr="00130B23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A55C76" w:rsidRPr="008B0878" w:rsidRDefault="00A55C76" w:rsidP="0075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gramStart"/>
            <w:r w:rsidRPr="008B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A55C76" w:rsidRPr="008B0878" w:rsidRDefault="00A55C76" w:rsidP="008B08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УУД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Организационный</w:t>
            </w:r>
          </w:p>
        </w:tc>
        <w:tc>
          <w:tcPr>
            <w:tcW w:w="3740" w:type="dxa"/>
          </w:tcPr>
          <w:p w:rsidR="00A55C76" w:rsidRPr="008B0878" w:rsidRDefault="00A55C76" w:rsidP="00130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Приветствует учащихся</w:t>
            </w:r>
          </w:p>
          <w:p w:rsidR="00A55C76" w:rsidRPr="00737471" w:rsidRDefault="00A55C76" w:rsidP="0073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190" w:type="dxa"/>
          </w:tcPr>
          <w:p w:rsidR="00A55C76" w:rsidRDefault="00A55C76" w:rsidP="00BF6E1B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учебных принад</w:t>
            </w:r>
            <w:r w:rsidRPr="00241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лежностей</w:t>
            </w:r>
          </w:p>
          <w:p w:rsidR="00A55C76" w:rsidRPr="00F030EF" w:rsidRDefault="00A55C76" w:rsidP="0010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E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учителя. </w:t>
            </w:r>
          </w:p>
          <w:p w:rsidR="00A55C76" w:rsidRPr="008A2314" w:rsidRDefault="00A55C76" w:rsidP="008A23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EF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F030EF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</w:t>
            </w:r>
          </w:p>
        </w:tc>
        <w:tc>
          <w:tcPr>
            <w:tcW w:w="2860" w:type="dxa"/>
          </w:tcPr>
          <w:p w:rsidR="00A55C76" w:rsidRPr="002416A2" w:rsidRDefault="00A55C76" w:rsidP="00BF6E1B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Умение подготовить рабочее место для </w:t>
            </w:r>
            <w:r w:rsidRPr="00241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занятий</w:t>
            </w:r>
          </w:p>
        </w:tc>
      </w:tr>
      <w:tr w:rsidR="00A55C76" w:rsidRPr="008B0878">
        <w:trPr>
          <w:trHeight w:val="2310"/>
        </w:trPr>
        <w:tc>
          <w:tcPr>
            <w:tcW w:w="1538" w:type="dxa"/>
            <w:vMerge w:val="restart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II. </w:t>
            </w:r>
            <w:r>
              <w:rPr>
                <w:rStyle w:val="4"/>
                <w:sz w:val="20"/>
                <w:szCs w:val="20"/>
              </w:rPr>
              <w:t>П</w:t>
            </w:r>
            <w:r w:rsidRPr="00130B23">
              <w:rPr>
                <w:rStyle w:val="4"/>
                <w:sz w:val="20"/>
                <w:szCs w:val="20"/>
              </w:rPr>
              <w:t>роверка степени усвоения содержания учебного материала</w:t>
            </w:r>
          </w:p>
        </w:tc>
        <w:tc>
          <w:tcPr>
            <w:tcW w:w="3740" w:type="dxa"/>
            <w:vMerge w:val="restart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Систематика. Царства живой природы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Pr="00DA06E6" w:rsidRDefault="00A55C76" w:rsidP="0059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расположить систематические категории в порядке возрастания (текст на слайде);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эталон ответа (слайд 2), предлагает оценить свой ответ ответчику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Расставляют систематические категории в порядке соподчинения;</w:t>
            </w:r>
          </w:p>
          <w:p w:rsidR="00A55C76" w:rsidRPr="00DA06E6" w:rsidRDefault="00A55C76" w:rsidP="005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корректируют ответы по необходимости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06E6">
              <w:rPr>
                <w:rFonts w:ascii="Times New Roman" w:hAnsi="Times New Roman" w:cs="Times New Roman"/>
                <w:sz w:val="24"/>
                <w:szCs w:val="24"/>
              </w:rPr>
              <w:t xml:space="preserve">, П3, К3, </w:t>
            </w:r>
            <w:r w:rsidRPr="00DA06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6E6">
              <w:rPr>
                <w:rFonts w:ascii="Times New Roman" w:hAnsi="Times New Roman" w:cs="Times New Roman"/>
                <w:sz w:val="24"/>
                <w:szCs w:val="24"/>
              </w:rPr>
              <w:br/>
              <w:t>Р4</w:t>
            </w:r>
          </w:p>
        </w:tc>
      </w:tr>
      <w:tr w:rsidR="00A55C76" w:rsidRPr="008B0878">
        <w:trPr>
          <w:trHeight w:val="184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на слайде (по терминологии систематики), объясняет порядок выполнения задания (вставить пропущенные слова) (слайд 2)</w:t>
            </w:r>
          </w:p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эталон ответа (слайд 3)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тетради, затем один ученик озвучивает свой вариант ответа, осуществляет самоконтроль по эталону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A55C76" w:rsidRPr="008B0878">
        <w:trPr>
          <w:trHeight w:val="64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кроссворд (слайд 4)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ответа на вопросы (устно), проверяют правильность ответов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К3, Р4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lastRenderedPageBreak/>
              <w:t xml:space="preserve">III.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Подготовка учащихся к активному и осознанному усвоению учебного материала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подводящие к теме урока: </w:t>
            </w:r>
          </w:p>
          <w:p w:rsidR="00A55C76" w:rsidRPr="00156BBD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BBD">
              <w:rPr>
                <w:rFonts w:ascii="Times New Roman" w:hAnsi="Times New Roman" w:cs="Times New Roman"/>
                <w:sz w:val="24"/>
                <w:szCs w:val="24"/>
              </w:rPr>
              <w:t>Все ли организмы имеют клеточное строение?</w:t>
            </w:r>
          </w:p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BBD">
              <w:rPr>
                <w:rFonts w:ascii="Times New Roman" w:hAnsi="Times New Roman" w:cs="Times New Roman"/>
                <w:sz w:val="24"/>
                <w:szCs w:val="24"/>
              </w:rPr>
              <w:t>Все ли клетки имеют ядро?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особенности строения бактериальной клетки, которые уже изучены на предыдущих уроках</w:t>
            </w:r>
          </w:p>
          <w:p w:rsidR="00A55C76" w:rsidRPr="00156BBD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урока (слайд 6)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устные ответы на вопросы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IV. Постановка познавательной задачи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6">
              <w:rPr>
                <w:rFonts w:ascii="Times New Roman" w:hAnsi="Times New Roman" w:cs="Times New Roman"/>
                <w:sz w:val="24"/>
                <w:szCs w:val="24"/>
              </w:rPr>
              <w:t>Задает вопрос: «Почему бактерии настолько многочисленны, широко распространены на Земле и легко выживают в неблагоприятных условиях?»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  <w:p w:rsidR="00A55C76" w:rsidRPr="001D0E9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Основываясь на ответах учащихся, формулирует цели урока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план поиска ответа на вопрос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Р2, К2, К3</w:t>
            </w:r>
          </w:p>
        </w:tc>
      </w:tr>
      <w:tr w:rsidR="00A55C76" w:rsidRPr="008B0878">
        <w:trPr>
          <w:trHeight w:val="1875"/>
        </w:trPr>
        <w:tc>
          <w:tcPr>
            <w:tcW w:w="1538" w:type="dxa"/>
            <w:vMerge w:val="restart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V.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Бактрии как особое царство живых организмов с определенным набором признаков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вопрос: «Кто такие бактерии?», предлагает найти ответ в учебнике или вспомнить то, что было сказано о бактериях в ходе обсуждения на уроке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вопрос, ищут определение бактерий в учебнике, предлагают свою формулировку, записывают формулировку в тетрадь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Р3, Пр2</w:t>
            </w:r>
          </w:p>
        </w:tc>
      </w:tr>
      <w:tr w:rsidR="00A55C76" w:rsidRPr="008B0878">
        <w:trPr>
          <w:trHeight w:val="232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свой вариант записи определения, помогает учащимся выбрать лучшее определение, дает указание записать его (слайд 8)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6" w:rsidRPr="008B0878">
        <w:trPr>
          <w:trHeight w:val="427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задание «Зарисовать схему строения бактериальной клетки», (слайд 9)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значение каждой части клетки бактерии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сложную структуру оболочки бактериальной клетки (слайд 10)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Зарисовывают бактериальную клетку, используют рисунки из учебника или на слайде презентации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учебника значение компонентов бактериальной клетки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Пр3</w:t>
            </w:r>
          </w:p>
        </w:tc>
      </w:tr>
      <w:tr w:rsidR="00A55C76" w:rsidRPr="008B0878">
        <w:trPr>
          <w:trHeight w:val="1020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</w:tcBorders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бактериальных клеток, типы питания, тип размножения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 в тексте учебника и назвать возможные формы бактериальных клеток,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ответы учащихся, корректирует при необходимости, используя слайд-презентацию (слайд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составить схему «Формы бактериальных клеток», корректирует ответы учащихся, предлагает наиболее удачный вариант схемы для записи в тетрадь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BF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в тексте учебника, называют возможные формы бактериальных клеток, предлагают свои варианты оформления схемы «Формы бактериальных клеток», переносят схему в тетрадь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B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П3, Р3</w:t>
            </w:r>
          </w:p>
        </w:tc>
      </w:tr>
      <w:tr w:rsidR="00A55C76" w:rsidRPr="008B0878">
        <w:trPr>
          <w:trHeight w:val="217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диалог с учащимися класса, помогает им вспомнить типы питания организмов,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предположить какие формы 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 для бактерий; (слайд 13)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учащихся называет типы питания организмов, остальные проверяют правильность ответов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Р3, П2</w:t>
            </w:r>
          </w:p>
        </w:tc>
      </w:tr>
      <w:tr w:rsidR="00A55C76" w:rsidRPr="008B0878">
        <w:trPr>
          <w:trHeight w:val="1534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задание, основываясь на фотографии бактериальной клетки определить какой 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для нее характерен (слайд 14-15)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VI. Первичная проверка понимания и коррекция усвоения учащимися ново</w:t>
            </w:r>
            <w:r w:rsidRPr="00130B23">
              <w:rPr>
                <w:rStyle w:val="4"/>
                <w:sz w:val="20"/>
                <w:szCs w:val="20"/>
              </w:rPr>
              <w:softHyphen/>
              <w:t>го материала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DD292F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определение терминов в учебнике, ответить на вопросы: </w:t>
            </w:r>
          </w:p>
          <w:p w:rsidR="00A55C76" w:rsidRPr="00DD292F" w:rsidRDefault="00A55C76" w:rsidP="00DD29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Фотосинтез - …….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 xml:space="preserve"> - ……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Автотрофы - …….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Синезеленые</w:t>
            </w:r>
            <w:proofErr w:type="spellEnd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- …….</w:t>
            </w:r>
          </w:p>
          <w:p w:rsidR="00A55C76" w:rsidRPr="00DD292F" w:rsidRDefault="00A55C76" w:rsidP="00DD2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Pr="00DD292F" w:rsidRDefault="00A55C76" w:rsidP="00DD29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означают термины?</w:t>
            </w:r>
          </w:p>
          <w:p w:rsidR="00A55C76" w:rsidRPr="00DD292F" w:rsidRDefault="00A55C76" w:rsidP="00DD29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</w:t>
            </w:r>
            <w:proofErr w:type="gramStart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взаимосвязаны</w:t>
            </w:r>
            <w:proofErr w:type="gramEnd"/>
            <w:r w:rsidRPr="00DD292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16)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59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Ищут в тексте учебника определения терминов, основываясь на знании терминов, отвечают на вопросы (устно) 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К1, К2, К3, Пр2, Пр4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lastRenderedPageBreak/>
              <w:t>VIII. Закрепление знаний и способов действий, самопроверка знаний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DA06E6" w:rsidRDefault="00A55C76" w:rsidP="0074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объяснить роль бактерий в природе, основываясь на схеме «Круговорот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ироде» (слайд 17)</w:t>
            </w:r>
          </w:p>
        </w:tc>
        <w:tc>
          <w:tcPr>
            <w:tcW w:w="3190" w:type="dxa"/>
          </w:tcPr>
          <w:p w:rsidR="00A55C76" w:rsidRPr="00DA06E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варианты, обосновывают их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Р2, Пр4, Л1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IX. Обобщение и систематизация знаний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задание, соотнести название форм бактериальной клетки и определение терминов, предлагает эталон правильного ответа для взаимоконтроля учащихся (слайд 18)</w:t>
            </w:r>
          </w:p>
          <w:p w:rsidR="00A55C7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опрос: (слайд 19)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Каковы основные признаки бактерий?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бактерии по питанию?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Как размножаются бактерии?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спора бактерий и для чего она служит?        </w:t>
            </w:r>
          </w:p>
          <w:p w:rsidR="00A55C76" w:rsidRPr="00DA06E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в тетрадях, осуществляют взаимопроверку по эталону</w:t>
            </w: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К1, П2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lastRenderedPageBreak/>
              <w:t xml:space="preserve">Х. </w:t>
            </w:r>
            <w:r w:rsidRPr="00A66CCF">
              <w:rPr>
                <w:rStyle w:val="4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 о результативности работы на уроке, просит дать оценку работе класса в целом, эмоциональной оценке урока в целом</w:t>
            </w:r>
          </w:p>
        </w:tc>
        <w:tc>
          <w:tcPr>
            <w:tcW w:w="3190" w:type="dxa"/>
          </w:tcPr>
          <w:p w:rsidR="00A55C76" w:rsidRPr="008B0878" w:rsidRDefault="00A55C76" w:rsidP="00BF6E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работы на уроке, Дают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оценку работе класса в целом,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урока в целом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XI.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По</w:t>
            </w:r>
            <w:r w:rsidRPr="00130B23">
              <w:rPr>
                <w:b/>
                <w:bCs/>
                <w:sz w:val="20"/>
                <w:szCs w:val="20"/>
              </w:rPr>
              <w:t>дведение итогов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Выставляет оценки наиболее активно работающим ученикам, объявляет результаты</w:t>
            </w:r>
          </w:p>
        </w:tc>
        <w:tc>
          <w:tcPr>
            <w:tcW w:w="319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Анализируют итоги работы на уроке, высказывают свое согласие / несогласие с оценками за работу на уроке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sz w:val="20"/>
                <w:szCs w:val="20"/>
              </w:rPr>
              <w:t xml:space="preserve">XII. </w:t>
            </w:r>
            <w:r w:rsidRPr="00A66CCF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задание</w:t>
            </w:r>
            <w:proofErr w:type="gramStart"/>
            <w:r w:rsidRPr="0032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20)</w:t>
            </w:r>
          </w:p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комментарии по выполнению домашнего задания: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Параграфы 9-10 читать, устно ответить  на вопросы в конце параграфов;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«4» Заполнить таблицу «Значение бактерий в природе и жизни человека»;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A55C76" w:rsidRPr="00453E40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 теме «Бактерии» с кратким ответом (слово или термин в ответе)</w:t>
            </w:r>
          </w:p>
          <w:p w:rsidR="00A55C76" w:rsidRPr="00453E40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подразумевающих ответ «да»/«нет» (биологический диктант по теме «Бактерии»</w:t>
            </w:r>
            <w:proofErr w:type="gramEnd"/>
          </w:p>
          <w:p w:rsidR="00A55C76" w:rsidRPr="0032288E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роли </w:t>
            </w:r>
            <w:proofErr w:type="spellStart"/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 на Земле</w:t>
            </w:r>
          </w:p>
          <w:p w:rsidR="00A55C76" w:rsidRPr="0032288E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32288E" w:rsidRDefault="00A55C76" w:rsidP="00BF6E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Используя информационные ресурсы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(учебник, интер</w:t>
            </w: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т-ресурсы, материалы библиотеки) выполняют задания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Пр1, Пр2, Пр3, Пр4, Л1</w:t>
            </w:r>
          </w:p>
        </w:tc>
      </w:tr>
    </w:tbl>
    <w:p w:rsidR="00A55C76" w:rsidRDefault="00A55C76" w:rsidP="008A2314"/>
    <w:p w:rsidR="00591B33" w:rsidRDefault="00591B33" w:rsidP="008A2314">
      <w:r>
        <w:t xml:space="preserve">Разработка урока с сайта </w:t>
      </w:r>
      <w:r w:rsidRPr="00591B33">
        <w:t>http://nsportal.ru/shkola</w:t>
      </w:r>
    </w:p>
    <w:sectPr w:rsidR="00591B33" w:rsidSect="00926D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5720D0"/>
    <w:multiLevelType w:val="hybridMultilevel"/>
    <w:tmpl w:val="0E32E9C4"/>
    <w:lvl w:ilvl="0" w:tplc="A5DE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EA0D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91899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0588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E31E9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FA10BF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9F40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F0768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49E2E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2">
    <w:nsid w:val="1BB82471"/>
    <w:multiLevelType w:val="hybridMultilevel"/>
    <w:tmpl w:val="729430AE"/>
    <w:lvl w:ilvl="0" w:tplc="DCC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5248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E304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8BE41F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B636BA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6CEE80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460A71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ABA2E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E81ACE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3">
    <w:nsid w:val="34E1664A"/>
    <w:multiLevelType w:val="hybridMultilevel"/>
    <w:tmpl w:val="D0608E86"/>
    <w:lvl w:ilvl="0" w:tplc="163C4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2C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81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8E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23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E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1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E5D44"/>
    <w:multiLevelType w:val="hybridMultilevel"/>
    <w:tmpl w:val="50D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1A5297"/>
    <w:multiLevelType w:val="hybridMultilevel"/>
    <w:tmpl w:val="5D0E4134"/>
    <w:lvl w:ilvl="0" w:tplc="0419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6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6BB3FAE"/>
    <w:multiLevelType w:val="hybridMultilevel"/>
    <w:tmpl w:val="531CBC34"/>
    <w:lvl w:ilvl="0" w:tplc="A43A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C5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D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86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27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4E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8E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8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63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C4"/>
    <w:rsid w:val="00087E6F"/>
    <w:rsid w:val="0009417A"/>
    <w:rsid w:val="000C4A7F"/>
    <w:rsid w:val="000D3B7C"/>
    <w:rsid w:val="000E48A5"/>
    <w:rsid w:val="00107B06"/>
    <w:rsid w:val="00112DA3"/>
    <w:rsid w:val="00130B23"/>
    <w:rsid w:val="00156BBD"/>
    <w:rsid w:val="00156ECB"/>
    <w:rsid w:val="001A294A"/>
    <w:rsid w:val="001D049A"/>
    <w:rsid w:val="001D0E96"/>
    <w:rsid w:val="002416A2"/>
    <w:rsid w:val="00241EB5"/>
    <w:rsid w:val="00297C36"/>
    <w:rsid w:val="002B4521"/>
    <w:rsid w:val="0032288E"/>
    <w:rsid w:val="003422E4"/>
    <w:rsid w:val="00345E3F"/>
    <w:rsid w:val="00350A46"/>
    <w:rsid w:val="003557EF"/>
    <w:rsid w:val="00373765"/>
    <w:rsid w:val="00393C38"/>
    <w:rsid w:val="003F3997"/>
    <w:rsid w:val="00452928"/>
    <w:rsid w:val="00453E40"/>
    <w:rsid w:val="004C2B94"/>
    <w:rsid w:val="004F590C"/>
    <w:rsid w:val="00575ACB"/>
    <w:rsid w:val="00591B33"/>
    <w:rsid w:val="005E34B8"/>
    <w:rsid w:val="00606013"/>
    <w:rsid w:val="0060755E"/>
    <w:rsid w:val="00613E22"/>
    <w:rsid w:val="006650A0"/>
    <w:rsid w:val="006B16FA"/>
    <w:rsid w:val="006E0C8D"/>
    <w:rsid w:val="006F3054"/>
    <w:rsid w:val="007021AF"/>
    <w:rsid w:val="00737471"/>
    <w:rsid w:val="00746349"/>
    <w:rsid w:val="00750635"/>
    <w:rsid w:val="00764503"/>
    <w:rsid w:val="00766B2F"/>
    <w:rsid w:val="00767C11"/>
    <w:rsid w:val="00777616"/>
    <w:rsid w:val="007E50C6"/>
    <w:rsid w:val="00842D45"/>
    <w:rsid w:val="00862854"/>
    <w:rsid w:val="008A2314"/>
    <w:rsid w:val="008B0878"/>
    <w:rsid w:val="008B0ED9"/>
    <w:rsid w:val="008F7BE6"/>
    <w:rsid w:val="0091646A"/>
    <w:rsid w:val="00926DC4"/>
    <w:rsid w:val="00936B2E"/>
    <w:rsid w:val="009D35F8"/>
    <w:rsid w:val="009E50DF"/>
    <w:rsid w:val="009F5204"/>
    <w:rsid w:val="00A55C76"/>
    <w:rsid w:val="00A66CCF"/>
    <w:rsid w:val="00AA3191"/>
    <w:rsid w:val="00B1477D"/>
    <w:rsid w:val="00B204AF"/>
    <w:rsid w:val="00B26FB2"/>
    <w:rsid w:val="00B31658"/>
    <w:rsid w:val="00B53A18"/>
    <w:rsid w:val="00B661BE"/>
    <w:rsid w:val="00BA78E4"/>
    <w:rsid w:val="00BD54D4"/>
    <w:rsid w:val="00BF3EA2"/>
    <w:rsid w:val="00BF6E1B"/>
    <w:rsid w:val="00C57150"/>
    <w:rsid w:val="00C6468E"/>
    <w:rsid w:val="00C749CF"/>
    <w:rsid w:val="00C90283"/>
    <w:rsid w:val="00CA2259"/>
    <w:rsid w:val="00CB22FC"/>
    <w:rsid w:val="00CF363A"/>
    <w:rsid w:val="00D21282"/>
    <w:rsid w:val="00D30BBB"/>
    <w:rsid w:val="00D8183C"/>
    <w:rsid w:val="00DA06E6"/>
    <w:rsid w:val="00DA5631"/>
    <w:rsid w:val="00DA691F"/>
    <w:rsid w:val="00DD0BC2"/>
    <w:rsid w:val="00DD292F"/>
    <w:rsid w:val="00E552C3"/>
    <w:rsid w:val="00E67B8A"/>
    <w:rsid w:val="00F030EF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A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D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6285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862854"/>
    <w:pPr>
      <w:ind w:left="720"/>
    </w:pPr>
  </w:style>
  <w:style w:type="paragraph" w:styleId="a5">
    <w:name w:val="Normal (Web)"/>
    <w:basedOn w:val="a"/>
    <w:uiPriority w:val="99"/>
    <w:rsid w:val="00D30BBB"/>
    <w:pPr>
      <w:spacing w:after="0" w:line="240" w:lineRule="auto"/>
    </w:pPr>
  </w:style>
  <w:style w:type="character" w:styleId="a6">
    <w:name w:val="Strong"/>
    <w:basedOn w:val="a0"/>
    <w:uiPriority w:val="99"/>
    <w:qFormat/>
    <w:rsid w:val="00D30BBB"/>
    <w:rPr>
      <w:b/>
      <w:bCs/>
    </w:rPr>
  </w:style>
  <w:style w:type="paragraph" w:styleId="a7">
    <w:name w:val="No Spacing"/>
    <w:uiPriority w:val="99"/>
    <w:qFormat/>
    <w:rsid w:val="00D30BBB"/>
    <w:rPr>
      <w:rFonts w:cs="Calibri"/>
      <w:sz w:val="22"/>
      <w:szCs w:val="22"/>
    </w:rPr>
  </w:style>
  <w:style w:type="paragraph" w:styleId="a8">
    <w:name w:val="Document Map"/>
    <w:basedOn w:val="a"/>
    <w:link w:val="a9"/>
    <w:uiPriority w:val="99"/>
    <w:semiHidden/>
    <w:rsid w:val="001D04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66B2F"/>
    <w:rPr>
      <w:rFonts w:ascii="Times New Roman" w:hAnsi="Times New Roman" w:cs="Times New Roman"/>
      <w:sz w:val="2"/>
      <w:szCs w:val="2"/>
    </w:rPr>
  </w:style>
  <w:style w:type="character" w:customStyle="1" w:styleId="4">
    <w:name w:val="Основной текст (4)"/>
    <w:basedOn w:val="a0"/>
    <w:uiPriority w:val="99"/>
    <w:rsid w:val="00130B23"/>
    <w:rPr>
      <w:rFonts w:ascii="Times New Roman" w:hAnsi="Times New Roman" w:cs="Times New Roman"/>
      <w:spacing w:val="0"/>
      <w:sz w:val="18"/>
      <w:szCs w:val="18"/>
    </w:rPr>
  </w:style>
  <w:style w:type="character" w:styleId="aa">
    <w:name w:val="Emphasis"/>
    <w:basedOn w:val="a0"/>
    <w:uiPriority w:val="99"/>
    <w:qFormat/>
    <w:locked/>
    <w:rsid w:val="00C7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1242</Words>
  <Characters>7082</Characters>
  <Application>Microsoft Office Word</Application>
  <DocSecurity>0</DocSecurity>
  <Lines>59</Lines>
  <Paragraphs>16</Paragraphs>
  <ScaleCrop>false</ScaleCrop>
  <Company>school3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Если мы будем учить сегодня так,</dc:title>
  <dc:subject/>
  <dc:creator>555</dc:creator>
  <cp:keywords/>
  <dc:description/>
  <cp:lastModifiedBy>Учитель</cp:lastModifiedBy>
  <cp:revision>4</cp:revision>
  <cp:lastPrinted>2014-11-23T12:12:00Z</cp:lastPrinted>
  <dcterms:created xsi:type="dcterms:W3CDTF">2014-11-23T13:56:00Z</dcterms:created>
  <dcterms:modified xsi:type="dcterms:W3CDTF">2017-03-21T05:22:00Z</dcterms:modified>
</cp:coreProperties>
</file>